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381FC" w14:textId="77777777" w:rsidR="001728DA" w:rsidRDefault="0068241D">
      <w:pPr>
        <w:pStyle w:val="Rubrik1"/>
        <w:tabs>
          <w:tab w:val="right" w:pos="9336"/>
        </w:tabs>
        <w:spacing w:before="61"/>
      </w:pPr>
      <w:r>
        <w:t>Svedala</w:t>
      </w:r>
      <w:r>
        <w:rPr>
          <w:spacing w:val="-2"/>
        </w:rPr>
        <w:t xml:space="preserve"> </w:t>
      </w:r>
      <w:r>
        <w:t>Kommuns</w:t>
      </w:r>
      <w:r>
        <w:tab/>
        <w:t>2:39</w:t>
      </w:r>
    </w:p>
    <w:p w14:paraId="79CE761D" w14:textId="77777777" w:rsidR="001728DA" w:rsidRDefault="0068241D">
      <w:pPr>
        <w:tabs>
          <w:tab w:val="left" w:pos="8619"/>
        </w:tabs>
        <w:spacing w:before="14"/>
        <w:ind w:left="116"/>
        <w:rPr>
          <w:rFonts w:ascii="Arial" w:hAnsi="Arial"/>
          <w:sz w:val="24"/>
        </w:rPr>
      </w:pPr>
      <w:r>
        <w:rPr>
          <w:rFonts w:ascii="Arial" w:hAnsi="Arial"/>
          <w:b/>
          <w:sz w:val="36"/>
        </w:rPr>
        <w:t>Författningssamling</w:t>
      </w:r>
      <w:r>
        <w:rPr>
          <w:rFonts w:ascii="Arial" w:hAnsi="Arial"/>
          <w:b/>
          <w:sz w:val="36"/>
        </w:rPr>
        <w:tab/>
      </w:r>
      <w:r>
        <w:rPr>
          <w:sz w:val="24"/>
        </w:rPr>
        <w:t>1</w:t>
      </w:r>
      <w:r>
        <w:rPr>
          <w:rFonts w:ascii="Arial" w:hAnsi="Arial"/>
          <w:sz w:val="24"/>
        </w:rPr>
        <w:t>(1)</w:t>
      </w:r>
    </w:p>
    <w:p w14:paraId="00962103" w14:textId="77777777" w:rsidR="001728DA" w:rsidRDefault="001728DA">
      <w:pPr>
        <w:pStyle w:val="Brdtext"/>
        <w:rPr>
          <w:rFonts w:ascii="Arial"/>
          <w:sz w:val="40"/>
        </w:rPr>
      </w:pPr>
    </w:p>
    <w:p w14:paraId="1A7D27EA" w14:textId="77777777" w:rsidR="001728DA" w:rsidRDefault="001728DA">
      <w:pPr>
        <w:pStyle w:val="Brdtext"/>
        <w:rPr>
          <w:rFonts w:ascii="Arial"/>
          <w:sz w:val="40"/>
        </w:rPr>
      </w:pPr>
    </w:p>
    <w:p w14:paraId="4E70FBD9" w14:textId="77777777" w:rsidR="001728DA" w:rsidRDefault="001728DA">
      <w:pPr>
        <w:pStyle w:val="Brdtext"/>
        <w:spacing w:before="1"/>
        <w:rPr>
          <w:rFonts w:ascii="Arial"/>
          <w:sz w:val="44"/>
        </w:rPr>
      </w:pPr>
    </w:p>
    <w:p w14:paraId="5F7A8FE1" w14:textId="77777777" w:rsidR="001728DA" w:rsidRDefault="0068241D">
      <w:pPr>
        <w:ind w:left="115"/>
        <w:rPr>
          <w:rFonts w:ascii="Arial"/>
          <w:b/>
          <w:sz w:val="28"/>
        </w:rPr>
      </w:pPr>
      <w:bookmarkStart w:id="0" w:name="Avgift_vid_simskola_i_Svedala_kommun"/>
      <w:bookmarkEnd w:id="0"/>
      <w:r>
        <w:rPr>
          <w:rFonts w:ascii="Arial"/>
          <w:b/>
          <w:sz w:val="28"/>
        </w:rPr>
        <w:t>Avgift vid simskola i Svedala kommun</w:t>
      </w:r>
    </w:p>
    <w:p w14:paraId="7BEE9D60" w14:textId="77777777" w:rsidR="001728DA" w:rsidRDefault="0068241D">
      <w:pPr>
        <w:pStyle w:val="Brdtext"/>
        <w:spacing w:before="10"/>
        <w:rPr>
          <w:rFonts w:ascii="Arial"/>
          <w:b/>
          <w:sz w:val="22"/>
        </w:rPr>
      </w:pPr>
      <w:r>
        <w:pict w14:anchorId="76CCC755">
          <v:shape id="_x0000_s1027" style="position:absolute;margin-left:70.8pt;margin-top:15.75pt;width:460.05pt;height:.1pt;z-index:-251658240;mso-wrap-distance-left:0;mso-wrap-distance-right:0;mso-position-horizontal-relative:page" coordorigin="1416,315" coordsize="9201,0" path="m1416,315r9201,e" filled="f" strokeweight=".44081mm">
            <v:path arrowok="t"/>
            <w10:wrap type="topAndBottom" anchorx="page"/>
          </v:shape>
        </w:pict>
      </w:r>
    </w:p>
    <w:p w14:paraId="0C1868A2" w14:textId="77777777" w:rsidR="001728DA" w:rsidRDefault="001728DA">
      <w:pPr>
        <w:pStyle w:val="Brdtext"/>
        <w:spacing w:before="2"/>
        <w:rPr>
          <w:rFonts w:ascii="Arial"/>
          <w:b/>
          <w:sz w:val="16"/>
        </w:rPr>
      </w:pPr>
    </w:p>
    <w:p w14:paraId="2014A343" w14:textId="77777777" w:rsidR="007C6BD7" w:rsidRDefault="0068241D" w:rsidP="007C6BD7">
      <w:pPr>
        <w:pStyle w:val="Brdtext"/>
        <w:tabs>
          <w:tab w:val="left" w:pos="8309"/>
        </w:tabs>
        <w:spacing w:before="90" w:line="247" w:lineRule="auto"/>
        <w:ind w:left="8309" w:right="116" w:hanging="8194"/>
        <w:jc w:val="both"/>
      </w:pPr>
      <w:r>
        <w:t>antagen av kommunfullmäktige 2018-04-25,</w:t>
      </w:r>
      <w:r>
        <w:rPr>
          <w:spacing w:val="-9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30</w:t>
      </w:r>
    </w:p>
    <w:p w14:paraId="1F72D2F7" w14:textId="3F77E4D1" w:rsidR="001728DA" w:rsidRDefault="007C6BD7" w:rsidP="007C6BD7">
      <w:pPr>
        <w:pStyle w:val="Brdtext"/>
        <w:tabs>
          <w:tab w:val="left" w:pos="8309"/>
        </w:tabs>
        <w:spacing w:before="90" w:line="247" w:lineRule="auto"/>
        <w:ind w:left="8309" w:right="116" w:hanging="8194"/>
        <w:jc w:val="both"/>
      </w:pPr>
      <w:r>
        <w:t>reviderad och antagen av kommunfullmäktige 2020-02-26, § 14</w:t>
      </w:r>
      <w:r w:rsidR="0068241D">
        <w:tab/>
        <w:t>Gäller från 20</w:t>
      </w:r>
      <w:r>
        <w:t>20</w:t>
      </w:r>
      <w:r w:rsidR="0068241D">
        <w:t>-0</w:t>
      </w:r>
      <w:r>
        <w:t>4</w:t>
      </w:r>
      <w:r w:rsidR="0068241D">
        <w:t>-</w:t>
      </w:r>
      <w:r>
        <w:t>01</w:t>
      </w:r>
    </w:p>
    <w:p w14:paraId="1314057B" w14:textId="77777777" w:rsidR="001728DA" w:rsidRDefault="001728DA">
      <w:pPr>
        <w:pStyle w:val="Brdtext"/>
        <w:rPr>
          <w:sz w:val="26"/>
        </w:rPr>
      </w:pPr>
    </w:p>
    <w:p w14:paraId="0222F88F" w14:textId="77777777" w:rsidR="001728DA" w:rsidRDefault="001728DA">
      <w:pPr>
        <w:pStyle w:val="Brdtext"/>
        <w:spacing w:before="1"/>
        <w:rPr>
          <w:sz w:val="23"/>
        </w:rPr>
      </w:pPr>
    </w:p>
    <w:p w14:paraId="12A63442" w14:textId="5B342315" w:rsidR="001728DA" w:rsidRDefault="0068241D">
      <w:pPr>
        <w:pStyle w:val="Brdtext"/>
        <w:spacing w:line="247" w:lineRule="auto"/>
        <w:ind w:left="116" w:right="1489"/>
        <w:jc w:val="both"/>
      </w:pPr>
      <w:r>
        <w:t xml:space="preserve">Avgiften är </w:t>
      </w:r>
      <w:r w:rsidR="007C6BD7">
        <w:t>6</w:t>
      </w:r>
      <w:r>
        <w:t>00 kronor per period för barn folkbokförda i Svedala kommun eller som går i grundskola i Svedala kommun</w:t>
      </w:r>
      <w:r>
        <w:t>.</w:t>
      </w:r>
    </w:p>
    <w:p w14:paraId="0D2F8533" w14:textId="77777777" w:rsidR="001728DA" w:rsidRDefault="001728DA">
      <w:pPr>
        <w:pStyle w:val="Brdtext"/>
        <w:rPr>
          <w:sz w:val="26"/>
        </w:rPr>
      </w:pPr>
    </w:p>
    <w:p w14:paraId="7315A900" w14:textId="77777777" w:rsidR="001728DA" w:rsidRDefault="001728DA">
      <w:pPr>
        <w:pStyle w:val="Brdtext"/>
        <w:spacing w:before="1"/>
        <w:rPr>
          <w:sz w:val="23"/>
        </w:rPr>
      </w:pPr>
    </w:p>
    <w:p w14:paraId="21015D0A" w14:textId="3AF52CF7" w:rsidR="001728DA" w:rsidRDefault="0068241D">
      <w:pPr>
        <w:pStyle w:val="Brdtext"/>
        <w:spacing w:line="247" w:lineRule="auto"/>
        <w:ind w:left="116" w:right="1490"/>
        <w:jc w:val="both"/>
      </w:pPr>
      <w:r>
        <w:t xml:space="preserve">Avgift för simskolan är </w:t>
      </w:r>
      <w:r w:rsidR="007C6BD7">
        <w:t xml:space="preserve">1 </w:t>
      </w:r>
      <w:r>
        <w:t xml:space="preserve">500 kr per period för barn som ej är folkbokförda i Svedala kommun och som ej heller går i grundskolan </w:t>
      </w:r>
      <w:r>
        <w:t>i Svedala kommun</w:t>
      </w:r>
      <w:r>
        <w:t>.</w:t>
      </w:r>
    </w:p>
    <w:p w14:paraId="4C5AFBCF" w14:textId="77777777" w:rsidR="001728DA" w:rsidRDefault="001728DA">
      <w:pPr>
        <w:pStyle w:val="Brdtext"/>
        <w:spacing w:before="5"/>
      </w:pPr>
    </w:p>
    <w:p w14:paraId="597B105C" w14:textId="307118F9" w:rsidR="001728DA" w:rsidRDefault="0068241D">
      <w:pPr>
        <w:pStyle w:val="Brdtext"/>
        <w:spacing w:line="247" w:lineRule="auto"/>
        <w:ind w:left="116" w:right="1488"/>
        <w:jc w:val="both"/>
      </w:pPr>
      <w:r>
        <w:t>Syskonrabatt utgår från och med det andra anmälda barnet per familj. Syskonrabatten omfattar endast barn som är folkbokförda i Svedala kommun. Syskonrabatten är 50%. Som syskon räknas barn som är folkbokförda på samma adress.</w:t>
      </w:r>
    </w:p>
    <w:p w14:paraId="7DD7E24B" w14:textId="5E114F48" w:rsidR="007C6BD7" w:rsidRDefault="007C6BD7">
      <w:pPr>
        <w:pStyle w:val="Brdtext"/>
        <w:spacing w:line="247" w:lineRule="auto"/>
        <w:ind w:left="116" w:right="1488"/>
        <w:jc w:val="both"/>
      </w:pPr>
    </w:p>
    <w:p w14:paraId="1055B689" w14:textId="77777777" w:rsidR="007C6BD7" w:rsidRDefault="007C6BD7" w:rsidP="007C6BD7">
      <w:pPr>
        <w:pStyle w:val="Default"/>
      </w:pPr>
    </w:p>
    <w:p w14:paraId="43484DA2" w14:textId="77777777" w:rsidR="007C6BD7" w:rsidRPr="0068241D" w:rsidRDefault="007C6BD7" w:rsidP="0091766B">
      <w:pPr>
        <w:pStyle w:val="Brdtext"/>
        <w:spacing w:line="247" w:lineRule="auto"/>
        <w:ind w:left="116" w:right="1488"/>
        <w:jc w:val="both"/>
        <w:rPr>
          <w:b/>
          <w:bCs/>
        </w:rPr>
      </w:pPr>
      <w:r w:rsidRPr="007C6BD7">
        <w:t xml:space="preserve"> </w:t>
      </w:r>
      <w:r w:rsidRPr="0068241D">
        <w:rPr>
          <w:b/>
          <w:bCs/>
        </w:rPr>
        <w:t xml:space="preserve">Justering av avgifterna </w:t>
      </w:r>
    </w:p>
    <w:p w14:paraId="40633FD5" w14:textId="2456A993" w:rsidR="00336700" w:rsidRDefault="007C6BD7" w:rsidP="0091766B">
      <w:pPr>
        <w:pStyle w:val="Brdtext"/>
        <w:spacing w:line="247" w:lineRule="auto"/>
        <w:ind w:left="116" w:right="1488"/>
        <w:jc w:val="both"/>
      </w:pPr>
      <w:r>
        <w:t xml:space="preserve"> </w:t>
      </w:r>
      <w:r w:rsidRPr="007C6BD7">
        <w:t xml:space="preserve">Dessa avgifter får justeras </w:t>
      </w:r>
      <w:r w:rsidR="00336700">
        <w:t xml:space="preserve">årligen med högst samma procentsats, med vilken </w:t>
      </w:r>
    </w:p>
    <w:p w14:paraId="47D70B9B" w14:textId="2BB444E5" w:rsidR="007C6BD7" w:rsidRPr="007C6BD7" w:rsidRDefault="00336700" w:rsidP="0091766B">
      <w:pPr>
        <w:pStyle w:val="Brdtext"/>
        <w:spacing w:line="247" w:lineRule="auto"/>
        <w:ind w:left="116" w:right="1488"/>
        <w:jc w:val="both"/>
      </w:pPr>
      <w:r>
        <w:t xml:space="preserve"> kommunens intäkter räknas upp avrundat t</w:t>
      </w:r>
      <w:r w:rsidR="0068241D">
        <w:t>i</w:t>
      </w:r>
      <w:bookmarkStart w:id="1" w:name="_GoBack"/>
      <w:bookmarkEnd w:id="1"/>
      <w:r>
        <w:t>ll jämna kronor.</w:t>
      </w:r>
      <w:r w:rsidR="007C6BD7" w:rsidRPr="007C6BD7">
        <w:t xml:space="preserve"> </w:t>
      </w:r>
    </w:p>
    <w:p w14:paraId="591B56B2" w14:textId="1EA302F6" w:rsidR="007C6BD7" w:rsidRDefault="0091766B" w:rsidP="007C6BD7">
      <w:pPr>
        <w:pStyle w:val="Brdtext"/>
        <w:spacing w:line="247" w:lineRule="auto"/>
        <w:ind w:left="116" w:right="1488"/>
        <w:jc w:val="both"/>
      </w:pPr>
      <w:r>
        <w:t xml:space="preserve"> </w:t>
      </w:r>
      <w:r w:rsidR="007C6BD7" w:rsidRPr="007C6BD7">
        <w:t xml:space="preserve">Avgiften justeras per den 1 </w:t>
      </w:r>
      <w:r w:rsidR="00336700">
        <w:t>april</w:t>
      </w:r>
      <w:r w:rsidR="007C6BD7" w:rsidRPr="007C6BD7">
        <w:t xml:space="preserve"> årligen från och med den 1 </w:t>
      </w:r>
      <w:r w:rsidR="00336700">
        <w:t xml:space="preserve">april </w:t>
      </w:r>
      <w:r w:rsidR="007C6BD7" w:rsidRPr="007C6BD7">
        <w:t>2020.</w:t>
      </w:r>
    </w:p>
    <w:p w14:paraId="612F834B" w14:textId="77777777" w:rsidR="001728DA" w:rsidRDefault="0068241D">
      <w:pPr>
        <w:pStyle w:val="Brdtext"/>
        <w:spacing w:before="4"/>
        <w:rPr>
          <w:sz w:val="19"/>
        </w:rPr>
      </w:pPr>
      <w:r>
        <w:pict w14:anchorId="29080815">
          <v:shape id="_x0000_s1026" style="position:absolute;margin-left:262.8pt;margin-top:13.35pt;width:60pt;height:.1pt;z-index:-251657216;mso-wrap-distance-left:0;mso-wrap-distance-right:0;mso-position-horizontal-relative:page" coordorigin="5256,267" coordsize="1200,0" path="m5256,267r1200,e" filled="f" strokeweight=".48pt">
            <v:path arrowok="t"/>
            <w10:wrap type="topAndBottom" anchorx="page"/>
          </v:shape>
        </w:pict>
      </w:r>
    </w:p>
    <w:sectPr w:rsidR="001728DA">
      <w:type w:val="continuous"/>
      <w:pgSz w:w="11910" w:h="16840"/>
      <w:pgMar w:top="780" w:right="10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8DA"/>
    <w:rsid w:val="001728DA"/>
    <w:rsid w:val="00336700"/>
    <w:rsid w:val="0068241D"/>
    <w:rsid w:val="007C6BD7"/>
    <w:rsid w:val="0091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3B35E6"/>
  <w15:docId w15:val="{6CADD987-8D98-42B9-A805-746E4B98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 w:eastAsia="sv-SE" w:bidi="sv-SE"/>
    </w:rPr>
  </w:style>
  <w:style w:type="paragraph" w:styleId="Rubrik1">
    <w:name w:val="heading 1"/>
    <w:basedOn w:val="Normal"/>
    <w:uiPriority w:val="9"/>
    <w:qFormat/>
    <w:pPr>
      <w:spacing w:before="14"/>
      <w:ind w:left="115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C6BD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818</Characters>
  <Application>Microsoft Office Word</Application>
  <DocSecurity>0</DocSecurity>
  <Lines>19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Taxa för hemsjukvård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 för hemsjukvård</dc:title>
  <dc:creator>Svedala kommun</dc:creator>
  <cp:lastModifiedBy>Bo Wain</cp:lastModifiedBy>
  <cp:revision>4</cp:revision>
  <dcterms:created xsi:type="dcterms:W3CDTF">2020-03-06T12:27:00Z</dcterms:created>
  <dcterms:modified xsi:type="dcterms:W3CDTF">2020-03-06T12:45:00Z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Acrobat PDFMaker 18 för Word</vt:lpwstr>
  </property>
  <property fmtid="{D5CDD505-2E9C-101B-9397-08002B2CF9AE}" pid="4" name="LastSaved">
    <vt:filetime>2020-03-06T00:00:00Z</vt:filetime>
  </property>
</Properties>
</file>